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80187" w14:textId="77777777" w:rsidR="00D70B24" w:rsidRPr="00D70B24" w:rsidRDefault="00E5791D" w:rsidP="005A5AAE">
      <w:pPr>
        <w:spacing w:after="0"/>
        <w:jc w:val="center"/>
        <w:rPr>
          <w:b/>
          <w:sz w:val="32"/>
          <w:szCs w:val="21"/>
        </w:rPr>
      </w:pPr>
      <w:r w:rsidRPr="00D70B24">
        <w:rPr>
          <w:b/>
          <w:sz w:val="32"/>
          <w:szCs w:val="21"/>
        </w:rPr>
        <w:t>The 2026 IEEE/WIC I</w:t>
      </w:r>
      <w:r w:rsidR="005A5AAE" w:rsidRPr="00D70B24">
        <w:rPr>
          <w:b/>
          <w:sz w:val="32"/>
          <w:szCs w:val="21"/>
        </w:rPr>
        <w:t xml:space="preserve">nternational Conference on </w:t>
      </w:r>
    </w:p>
    <w:p w14:paraId="459E900C" w14:textId="1735B185" w:rsidR="005A5AAE" w:rsidRPr="00D70B24" w:rsidRDefault="00E5791D" w:rsidP="005A5AAE">
      <w:pPr>
        <w:spacing w:after="0"/>
        <w:jc w:val="center"/>
        <w:rPr>
          <w:sz w:val="18"/>
          <w:szCs w:val="21"/>
        </w:rPr>
      </w:pPr>
      <w:r w:rsidRPr="00D70B24">
        <w:rPr>
          <w:b/>
          <w:sz w:val="32"/>
          <w:szCs w:val="21"/>
        </w:rPr>
        <w:t>Web Intelligence and Intelligent Agent Technology</w:t>
      </w:r>
      <w:r w:rsidR="005A5AAE" w:rsidRPr="00D70B24">
        <w:rPr>
          <w:b/>
          <w:sz w:val="32"/>
          <w:szCs w:val="21"/>
        </w:rPr>
        <w:t xml:space="preserve"> (</w:t>
      </w:r>
      <w:r w:rsidRPr="00D70B24">
        <w:rPr>
          <w:b/>
          <w:sz w:val="32"/>
          <w:szCs w:val="21"/>
        </w:rPr>
        <w:t>W</w:t>
      </w:r>
      <w:r w:rsidR="005A5AAE" w:rsidRPr="00D70B24">
        <w:rPr>
          <w:b/>
          <w:sz w:val="32"/>
          <w:szCs w:val="21"/>
        </w:rPr>
        <w:t>I</w:t>
      </w:r>
      <w:r w:rsidRPr="00D70B24">
        <w:rPr>
          <w:b/>
          <w:sz w:val="32"/>
          <w:szCs w:val="21"/>
        </w:rPr>
        <w:t>-IAT</w:t>
      </w:r>
      <w:r w:rsidR="005A5AAE" w:rsidRPr="00D70B24">
        <w:rPr>
          <w:b/>
          <w:sz w:val="32"/>
          <w:szCs w:val="21"/>
        </w:rPr>
        <w:t>’26)</w:t>
      </w:r>
    </w:p>
    <w:p w14:paraId="6F08E689" w14:textId="77777777" w:rsidR="005A5AAE" w:rsidRDefault="005A5AAE" w:rsidP="005A5AAE">
      <w:pPr>
        <w:spacing w:after="140"/>
        <w:jc w:val="center"/>
      </w:pPr>
      <w:r>
        <w:rPr>
          <w:b/>
          <w:sz w:val="28"/>
        </w:rPr>
        <w:t>Generative Artificial Intelligence (GAI) Use Declaration Form</w:t>
      </w:r>
    </w:p>
    <w:p w14:paraId="43810F3A" w14:textId="3C09F3DB" w:rsidR="005A5AAE" w:rsidRDefault="005A5AAE" w:rsidP="005A5AAE">
      <w:pPr>
        <w:spacing w:after="120"/>
      </w:pPr>
      <w:r>
        <w:t xml:space="preserve">The 2026 </w:t>
      </w:r>
      <w:r w:rsidR="00E5791D">
        <w:t xml:space="preserve">IEEE/WIC </w:t>
      </w:r>
      <w:r>
        <w:t xml:space="preserve">International Conference on </w:t>
      </w:r>
      <w:r w:rsidR="00E5791D">
        <w:t xml:space="preserve">Web Intelligence and Intelligent Agent Technology </w:t>
      </w:r>
      <w:r>
        <w:t>(</w:t>
      </w:r>
      <w:r w:rsidR="00E5791D">
        <w:t>W</w:t>
      </w:r>
      <w:r>
        <w:t>I</w:t>
      </w:r>
      <w:r w:rsidR="00E5791D">
        <w:t>-IAT</w:t>
      </w:r>
      <w:r>
        <w:t xml:space="preserve">’26), Brisbane, Australia </w:t>
      </w:r>
      <w:proofErr w:type="spellStart"/>
      <w:r>
        <w:t>recognises</w:t>
      </w:r>
      <w:proofErr w:type="spellEnd"/>
      <w:r>
        <w:t xml:space="preserve"> that Generative Artificial Intelligence (GAI) tools may be used appropriately to support research and scholarly writing. To promote transparency, research integrity, and human accountability, authors of accepted papers are asked to declare the extent to which GAI tools were used in the work presented and in preparing the manuscript. This declaration does not, by itself, affect the acceptance of the paper. Authors remain fully responsible for the originality, accuracy, validity, integrity, and compliance of all content presented.</w:t>
      </w:r>
    </w:p>
    <w:p w14:paraId="49320ED8" w14:textId="77777777" w:rsidR="005A5AAE" w:rsidRDefault="005A5AAE" w:rsidP="005A5AAE">
      <w:pPr>
        <w:pStyle w:val="Heading1"/>
        <w:spacing w:before="60" w:after="60"/>
      </w:pPr>
      <w:r>
        <w:t>Paper Information</w:t>
      </w:r>
    </w:p>
    <w:tbl>
      <w:tblPr>
        <w:tblStyle w:val="TableGrid"/>
        <w:tblW w:w="0" w:type="auto"/>
        <w:jc w:val="center"/>
        <w:tblLook w:val="04A0" w:firstRow="1" w:lastRow="0" w:firstColumn="1" w:lastColumn="0" w:noHBand="0" w:noVBand="1"/>
      </w:tblPr>
      <w:tblGrid>
        <w:gridCol w:w="2382"/>
        <w:gridCol w:w="7832"/>
      </w:tblGrid>
      <w:tr w:rsidR="005A5AAE" w14:paraId="6EEF06F9" w14:textId="77777777" w:rsidTr="00767DBB">
        <w:trPr>
          <w:jc w:val="center"/>
        </w:trPr>
        <w:tc>
          <w:tcPr>
            <w:tcW w:w="2448" w:type="dxa"/>
            <w:shd w:val="clear" w:color="auto" w:fill="E7E6E6"/>
            <w:tcMar>
              <w:top w:w="60" w:type="dxa"/>
              <w:left w:w="80" w:type="dxa"/>
              <w:bottom w:w="60" w:type="dxa"/>
              <w:right w:w="80" w:type="dxa"/>
            </w:tcMar>
            <w:vAlign w:val="center"/>
          </w:tcPr>
          <w:p w14:paraId="20704817" w14:textId="77777777" w:rsidR="005A5AAE" w:rsidRDefault="005A5AAE" w:rsidP="00767DBB">
            <w:r>
              <w:t>Paper ID</w:t>
            </w:r>
          </w:p>
        </w:tc>
        <w:tc>
          <w:tcPr>
            <w:tcW w:w="8352" w:type="dxa"/>
            <w:tcMar>
              <w:top w:w="60" w:type="dxa"/>
              <w:left w:w="80" w:type="dxa"/>
              <w:bottom w:w="60" w:type="dxa"/>
              <w:right w:w="80" w:type="dxa"/>
            </w:tcMar>
            <w:vAlign w:val="center"/>
          </w:tcPr>
          <w:p w14:paraId="0E8A691C" w14:textId="77777777" w:rsidR="005A5AAE" w:rsidRDefault="005A5AAE" w:rsidP="00767DBB"/>
        </w:tc>
      </w:tr>
      <w:tr w:rsidR="005A5AAE" w14:paraId="2E63A6C7" w14:textId="77777777" w:rsidTr="00767DBB">
        <w:trPr>
          <w:jc w:val="center"/>
        </w:trPr>
        <w:tc>
          <w:tcPr>
            <w:tcW w:w="2448" w:type="dxa"/>
            <w:shd w:val="clear" w:color="auto" w:fill="E7E6E6"/>
            <w:tcMar>
              <w:top w:w="60" w:type="dxa"/>
              <w:left w:w="80" w:type="dxa"/>
              <w:bottom w:w="60" w:type="dxa"/>
              <w:right w:w="80" w:type="dxa"/>
            </w:tcMar>
            <w:vAlign w:val="center"/>
          </w:tcPr>
          <w:p w14:paraId="62EB7A50" w14:textId="77777777" w:rsidR="005A5AAE" w:rsidRDefault="005A5AAE" w:rsidP="00767DBB">
            <w:r>
              <w:t>Paper Title</w:t>
            </w:r>
          </w:p>
        </w:tc>
        <w:tc>
          <w:tcPr>
            <w:tcW w:w="8352" w:type="dxa"/>
            <w:tcMar>
              <w:top w:w="60" w:type="dxa"/>
              <w:left w:w="80" w:type="dxa"/>
              <w:bottom w:w="60" w:type="dxa"/>
              <w:right w:w="80" w:type="dxa"/>
            </w:tcMar>
            <w:vAlign w:val="center"/>
          </w:tcPr>
          <w:p w14:paraId="7EC032A4" w14:textId="77777777" w:rsidR="005A5AAE" w:rsidRDefault="005A5AAE" w:rsidP="00767DBB"/>
        </w:tc>
      </w:tr>
      <w:tr w:rsidR="005A5AAE" w14:paraId="01B80243" w14:textId="77777777" w:rsidTr="00767DBB">
        <w:trPr>
          <w:jc w:val="center"/>
        </w:trPr>
        <w:tc>
          <w:tcPr>
            <w:tcW w:w="2448" w:type="dxa"/>
            <w:shd w:val="clear" w:color="auto" w:fill="E7E6E6"/>
            <w:tcMar>
              <w:top w:w="60" w:type="dxa"/>
              <w:left w:w="80" w:type="dxa"/>
              <w:bottom w:w="60" w:type="dxa"/>
              <w:right w:w="80" w:type="dxa"/>
            </w:tcMar>
            <w:vAlign w:val="center"/>
          </w:tcPr>
          <w:p w14:paraId="4001FB08" w14:textId="77777777" w:rsidR="005A5AAE" w:rsidRDefault="005A5AAE" w:rsidP="00767DBB">
            <w:r>
              <w:t>Corresponding Author</w:t>
            </w:r>
          </w:p>
        </w:tc>
        <w:tc>
          <w:tcPr>
            <w:tcW w:w="8352" w:type="dxa"/>
            <w:tcMar>
              <w:top w:w="60" w:type="dxa"/>
              <w:left w:w="80" w:type="dxa"/>
              <w:bottom w:w="60" w:type="dxa"/>
              <w:right w:w="80" w:type="dxa"/>
            </w:tcMar>
            <w:vAlign w:val="center"/>
          </w:tcPr>
          <w:p w14:paraId="27083A79" w14:textId="77777777" w:rsidR="005A5AAE" w:rsidRDefault="005A5AAE" w:rsidP="00767DBB"/>
        </w:tc>
      </w:tr>
      <w:tr w:rsidR="005A5AAE" w14:paraId="1CC8B85B" w14:textId="77777777" w:rsidTr="00767DBB">
        <w:trPr>
          <w:jc w:val="center"/>
        </w:trPr>
        <w:tc>
          <w:tcPr>
            <w:tcW w:w="2448" w:type="dxa"/>
            <w:shd w:val="clear" w:color="auto" w:fill="E7E6E6"/>
            <w:tcMar>
              <w:top w:w="60" w:type="dxa"/>
              <w:left w:w="80" w:type="dxa"/>
              <w:bottom w:w="60" w:type="dxa"/>
              <w:right w:w="80" w:type="dxa"/>
            </w:tcMar>
            <w:vAlign w:val="center"/>
          </w:tcPr>
          <w:p w14:paraId="0B3B70B3" w14:textId="77777777" w:rsidR="005A5AAE" w:rsidRDefault="005A5AAE" w:rsidP="00767DBB">
            <w:r>
              <w:t>Email</w:t>
            </w:r>
          </w:p>
        </w:tc>
        <w:tc>
          <w:tcPr>
            <w:tcW w:w="8352" w:type="dxa"/>
            <w:tcMar>
              <w:top w:w="60" w:type="dxa"/>
              <w:left w:w="80" w:type="dxa"/>
              <w:bottom w:w="60" w:type="dxa"/>
              <w:right w:w="80" w:type="dxa"/>
            </w:tcMar>
            <w:vAlign w:val="center"/>
          </w:tcPr>
          <w:p w14:paraId="025F4AE4" w14:textId="77777777" w:rsidR="005A5AAE" w:rsidRDefault="005A5AAE" w:rsidP="00767DBB"/>
        </w:tc>
      </w:tr>
    </w:tbl>
    <w:p w14:paraId="5B5533BC" w14:textId="77777777" w:rsidR="005A5AAE" w:rsidRDefault="005A5AAE" w:rsidP="005A5AAE">
      <w:pPr>
        <w:pStyle w:val="Heading1"/>
        <w:spacing w:before="120" w:after="40"/>
      </w:pPr>
      <w:r>
        <w:t>1. Level of GAI Use</w:t>
      </w:r>
    </w:p>
    <w:p w14:paraId="6EAE917B" w14:textId="77777777" w:rsidR="005A5AAE" w:rsidRDefault="005A5AAE" w:rsidP="005A5AAE">
      <w:pPr>
        <w:spacing w:after="80"/>
      </w:pPr>
      <w:r>
        <w:t>Please select one level that best represents the highest level of GAI use in the research and preparation of this paper.</w:t>
      </w:r>
    </w:p>
    <w:p w14:paraId="3A1001E3" w14:textId="77777777" w:rsidR="005A5AAE" w:rsidRDefault="005A5AAE" w:rsidP="005A5AAE">
      <w:pPr>
        <w:spacing w:after="20"/>
      </w:pPr>
      <w:r>
        <w:rPr>
          <w:rFonts w:ascii="DejaVu Sans" w:hAnsi="DejaVu Sans"/>
        </w:rPr>
        <w:t xml:space="preserve">☐ </w:t>
      </w:r>
      <w:r>
        <w:rPr>
          <w:b/>
        </w:rPr>
        <w:t>Level 0 – No GAI Use</w:t>
      </w:r>
    </w:p>
    <w:p w14:paraId="13253204" w14:textId="77777777" w:rsidR="005A5AAE" w:rsidRDefault="005A5AAE" w:rsidP="005A5AAE">
      <w:pPr>
        <w:spacing w:after="80"/>
        <w:ind w:left="317"/>
      </w:pPr>
      <w:r>
        <w:t>No GAI tools were used in conducting the research or preparing the manuscript. Conventional non-generative tools such as spelling/grammar checkers, reference managers, search engines, and standard statistical or computational software do not need to be declared.</w:t>
      </w:r>
    </w:p>
    <w:p w14:paraId="14FC810C" w14:textId="77777777" w:rsidR="005A5AAE" w:rsidRDefault="005A5AAE" w:rsidP="005A5AAE">
      <w:pPr>
        <w:spacing w:after="20"/>
      </w:pPr>
      <w:r>
        <w:rPr>
          <w:rFonts w:ascii="DejaVu Sans" w:hAnsi="DejaVu Sans"/>
        </w:rPr>
        <w:t xml:space="preserve">☐ </w:t>
      </w:r>
      <w:r>
        <w:rPr>
          <w:b/>
        </w:rPr>
        <w:t>Level 1 – Language and Presentation Assistance</w:t>
      </w:r>
    </w:p>
    <w:p w14:paraId="35EF68AD" w14:textId="77777777" w:rsidR="005A5AAE" w:rsidRDefault="005A5AAE" w:rsidP="005A5AAE">
      <w:pPr>
        <w:spacing w:after="80"/>
        <w:ind w:left="317"/>
      </w:pPr>
      <w:r>
        <w:t>GAI tools were used only to improve author-generated content, such as grammar, spelling, readability, translation, formatting, or minor stylistic editing. GAI was not used to generate substantive research content, ideas, analysis, results, or conclusions.</w:t>
      </w:r>
    </w:p>
    <w:p w14:paraId="3C8F7AFB" w14:textId="77777777" w:rsidR="005A5AAE" w:rsidRDefault="005A5AAE" w:rsidP="005A5AAE">
      <w:pPr>
        <w:spacing w:after="20"/>
      </w:pPr>
      <w:r>
        <w:rPr>
          <w:rFonts w:ascii="DejaVu Sans" w:hAnsi="DejaVu Sans"/>
        </w:rPr>
        <w:t xml:space="preserve">☐ </w:t>
      </w:r>
      <w:r>
        <w:rPr>
          <w:b/>
        </w:rPr>
        <w:t>Level 2 – Content or Research Support</w:t>
      </w:r>
    </w:p>
    <w:p w14:paraId="676DC99F" w14:textId="77777777" w:rsidR="005A5AAE" w:rsidRDefault="005A5AAE" w:rsidP="005A5AAE">
      <w:pPr>
        <w:spacing w:after="80"/>
        <w:ind w:left="317"/>
      </w:pPr>
      <w:r>
        <w:t xml:space="preserve">GAI tools assisted with identifiable parts of manuscript preparation or the research process, such as restructuring text, </w:t>
      </w:r>
      <w:proofErr w:type="spellStart"/>
      <w:r>
        <w:t>summarising</w:t>
      </w:r>
      <w:proofErr w:type="spellEnd"/>
      <w:r>
        <w:t xml:space="preserve"> author-provided material, literature exploration, code assistance, data processing or analysis, or suggesting research/methodological alternatives. Authors critically reviewed and verified the outputs, and substantive intellectual decisions remained under human control.</w:t>
      </w:r>
    </w:p>
    <w:p w14:paraId="79DCBBD0" w14:textId="77777777" w:rsidR="005A5AAE" w:rsidRDefault="005A5AAE" w:rsidP="005A5AAE">
      <w:pPr>
        <w:spacing w:after="20"/>
      </w:pPr>
      <w:r>
        <w:rPr>
          <w:rFonts w:ascii="DejaVu Sans" w:hAnsi="DejaVu Sans"/>
        </w:rPr>
        <w:t xml:space="preserve">☐ </w:t>
      </w:r>
      <w:r>
        <w:rPr>
          <w:b/>
        </w:rPr>
        <w:t>Level 3 – Substantial GAI-Assisted Research or Content Generation</w:t>
      </w:r>
    </w:p>
    <w:p w14:paraId="241E1FB6" w14:textId="77777777" w:rsidR="005A5AAE" w:rsidRDefault="005A5AAE" w:rsidP="005A5AAE">
      <w:pPr>
        <w:spacing w:after="80"/>
        <w:ind w:left="317"/>
      </w:pPr>
      <w:r>
        <w:t>GAI tools played a substantial role in one or more aspects of the work, such as generating significant manuscript content, software/algorithms, experimental procedures, data, analysis or interpretation, research design, or operating as an autonomous/semi-autonomous component of the research workflow. Authors reviewed and validated the outputs and accept full responsibility for their use.</w:t>
      </w:r>
    </w:p>
    <w:p w14:paraId="32B35A6A" w14:textId="77777777" w:rsidR="005A5AAE" w:rsidRDefault="005A5AAE" w:rsidP="005A5AAE">
      <w:pPr>
        <w:pStyle w:val="Heading1"/>
        <w:spacing w:before="80" w:after="60"/>
      </w:pPr>
      <w:r>
        <w:t>2. Details of GAI Use</w:t>
      </w:r>
    </w:p>
    <w:p w14:paraId="25A0716C" w14:textId="77777777" w:rsidR="005A5AAE" w:rsidRDefault="005A5AAE" w:rsidP="005A5AAE">
      <w:pPr>
        <w:spacing w:after="20"/>
      </w:pPr>
      <w:r>
        <w:rPr>
          <w:b/>
        </w:rPr>
        <w:t>GAI tool(s)/model(s) used:</w:t>
      </w:r>
    </w:p>
    <w:p w14:paraId="172BF8B4" w14:textId="77777777" w:rsidR="005A5AAE" w:rsidRDefault="005A5AAE" w:rsidP="005A5AAE">
      <w:pPr>
        <w:spacing w:after="0"/>
      </w:pPr>
      <w:r>
        <w:t>________________________________________________________________________________________________</w:t>
      </w:r>
    </w:p>
    <w:p w14:paraId="0CF0DB46" w14:textId="77777777" w:rsidR="005A5AAE" w:rsidRDefault="005A5AAE" w:rsidP="005A5AAE">
      <w:pPr>
        <w:spacing w:after="0"/>
      </w:pPr>
      <w:r>
        <w:t>________________________________________________________________________________________________________________________________________________________________________________________________</w:t>
      </w:r>
    </w:p>
    <w:p w14:paraId="0F18C3A8" w14:textId="77777777" w:rsidR="005A5AAE" w:rsidRDefault="005A5AAE" w:rsidP="005A5AAE">
      <w:pPr>
        <w:spacing w:after="20"/>
        <w:rPr>
          <w:b/>
        </w:rPr>
      </w:pPr>
    </w:p>
    <w:p w14:paraId="4416B27D" w14:textId="77777777" w:rsidR="005A5AAE" w:rsidRDefault="005A5AAE" w:rsidP="005A5AAE">
      <w:pPr>
        <w:spacing w:after="20"/>
      </w:pPr>
      <w:r>
        <w:rPr>
          <w:b/>
        </w:rPr>
        <w:lastRenderedPageBreak/>
        <w:t>Purpose(s) for which GAI was used:</w:t>
      </w:r>
    </w:p>
    <w:p w14:paraId="35CA3090" w14:textId="77777777" w:rsidR="005A5AAE" w:rsidRDefault="005A5AAE" w:rsidP="005A5AAE">
      <w:pPr>
        <w:spacing w:after="0"/>
      </w:pPr>
      <w:r>
        <w:t>________________________________________________________________________________________________________________________________________________________________________________________________</w:t>
      </w:r>
    </w:p>
    <w:p w14:paraId="28B5E545" w14:textId="77777777" w:rsidR="005A5AAE" w:rsidRDefault="005A5AAE" w:rsidP="005A5AAE">
      <w:pPr>
        <w:spacing w:after="0"/>
      </w:pPr>
      <w:r>
        <w:t>________________________________________________________________________________________________</w:t>
      </w:r>
    </w:p>
    <w:p w14:paraId="6529638D" w14:textId="77777777" w:rsidR="005A5AAE" w:rsidRDefault="005A5AAE" w:rsidP="005A5AAE">
      <w:pPr>
        <w:spacing w:after="20"/>
        <w:rPr>
          <w:b/>
        </w:rPr>
      </w:pPr>
    </w:p>
    <w:p w14:paraId="7FDD101B" w14:textId="77777777" w:rsidR="005A5AAE" w:rsidRDefault="005A5AAE" w:rsidP="005A5AAE">
      <w:pPr>
        <w:spacing w:after="20"/>
      </w:pPr>
      <w:r>
        <w:rPr>
          <w:b/>
        </w:rPr>
        <w:t>Briefly describe how the authors reviewed, verified, or validated the GAI-generated outputs, where applicable:</w:t>
      </w:r>
    </w:p>
    <w:p w14:paraId="5EBFCDA0" w14:textId="77777777" w:rsidR="005A5AAE" w:rsidRDefault="005A5AAE" w:rsidP="005A5AAE">
      <w:pPr>
        <w:spacing w:after="0"/>
      </w:pPr>
      <w:r>
        <w:t>________________________________________________________________________________________________________________________________________________________________________________________________</w:t>
      </w:r>
    </w:p>
    <w:p w14:paraId="7F4049AA" w14:textId="77777777" w:rsidR="005A5AAE" w:rsidRDefault="005A5AAE" w:rsidP="005A5AAE">
      <w:pPr>
        <w:pStyle w:val="Heading1"/>
        <w:spacing w:before="100" w:after="40"/>
      </w:pPr>
      <w:r>
        <w:t>3. Research Involving GAI as an Object or Component of Study</w:t>
      </w:r>
    </w:p>
    <w:p w14:paraId="6056F717" w14:textId="77777777" w:rsidR="005A5AAE" w:rsidRDefault="005A5AAE" w:rsidP="005A5AAE">
      <w:pPr>
        <w:spacing w:after="40"/>
      </w:pPr>
      <w:r>
        <w:t>If GAI systems themselves were evaluated, investigated, compared, or incorporated as part of the research methodology, please indicate below.</w:t>
      </w:r>
    </w:p>
    <w:p w14:paraId="0352229F" w14:textId="77777777" w:rsidR="005A5AAE" w:rsidRDefault="005A5AAE" w:rsidP="005A5AAE">
      <w:pPr>
        <w:spacing w:after="40"/>
      </w:pPr>
      <w:r>
        <w:rPr>
          <w:rFonts w:ascii="DejaVu Sans" w:hAnsi="DejaVu Sans"/>
        </w:rPr>
        <w:t xml:space="preserve">☐ </w:t>
      </w:r>
      <w:r>
        <w:t>Not applicable</w:t>
      </w:r>
    </w:p>
    <w:p w14:paraId="0106EB82" w14:textId="77777777" w:rsidR="005A5AAE" w:rsidRDefault="005A5AAE" w:rsidP="005A5AAE">
      <w:pPr>
        <w:spacing w:after="40"/>
      </w:pPr>
      <w:r>
        <w:rPr>
          <w:rFonts w:ascii="DejaVu Sans" w:hAnsi="DejaVu Sans"/>
        </w:rPr>
        <w:t xml:space="preserve">☐ </w:t>
      </w:r>
      <w:r>
        <w:t>GAI was an object of study or an experimental system.</w:t>
      </w:r>
    </w:p>
    <w:p w14:paraId="0185811F" w14:textId="77777777" w:rsidR="005A5AAE" w:rsidRDefault="005A5AAE" w:rsidP="005A5AAE">
      <w:pPr>
        <w:spacing w:after="40"/>
      </w:pPr>
      <w:r>
        <w:rPr>
          <w:rFonts w:ascii="DejaVu Sans" w:hAnsi="DejaVu Sans"/>
        </w:rPr>
        <w:t xml:space="preserve">☐ </w:t>
      </w:r>
      <w:r>
        <w:t>GAI was incorporated into the proposed method/system/workflow.</w:t>
      </w:r>
    </w:p>
    <w:p w14:paraId="79B730C8" w14:textId="77777777" w:rsidR="005A5AAE" w:rsidRDefault="005A5AAE" w:rsidP="005A5AAE">
      <w:pPr>
        <w:spacing w:after="20"/>
      </w:pPr>
      <w:r>
        <w:rPr>
          <w:b/>
        </w:rPr>
        <w:t>If applicable, briefly describe its role:</w:t>
      </w:r>
    </w:p>
    <w:p w14:paraId="03D77462" w14:textId="77777777" w:rsidR="005A5AAE" w:rsidRDefault="005A5AAE" w:rsidP="005A5AAE">
      <w:pPr>
        <w:spacing w:after="0"/>
      </w:pPr>
      <w:r>
        <w:t>________________________________________________________________________________________________</w:t>
      </w:r>
    </w:p>
    <w:p w14:paraId="7B9885BA" w14:textId="77777777" w:rsidR="005A5AAE" w:rsidRDefault="005A5AAE" w:rsidP="005A5AAE">
      <w:pPr>
        <w:spacing w:after="0"/>
      </w:pPr>
      <w:r>
        <w:t>________________________________________________________________________________________________</w:t>
      </w:r>
    </w:p>
    <w:p w14:paraId="254F1E44" w14:textId="77777777" w:rsidR="005A5AAE" w:rsidRDefault="005A5AAE" w:rsidP="005A5AAE">
      <w:pPr>
        <w:pStyle w:val="Heading1"/>
        <w:spacing w:before="100" w:after="40"/>
      </w:pPr>
      <w:r>
        <w:t>4. Author Declaration</w:t>
      </w:r>
    </w:p>
    <w:p w14:paraId="6748ED8B" w14:textId="77777777" w:rsidR="005A5AAE" w:rsidRDefault="005A5AAE" w:rsidP="005A5AAE">
      <w:pPr>
        <w:spacing w:after="40"/>
      </w:pPr>
      <w:r>
        <w:t>On behalf of all authors, I confirm that:</w:t>
      </w:r>
    </w:p>
    <w:p w14:paraId="73CDDB57" w14:textId="77777777" w:rsidR="005A5AAE" w:rsidRDefault="005A5AAE" w:rsidP="005A5AAE">
      <w:pPr>
        <w:spacing w:after="20"/>
        <w:ind w:left="288" w:hanging="173"/>
      </w:pPr>
      <w:r>
        <w:rPr>
          <w:b/>
        </w:rPr>
        <w:t xml:space="preserve">• </w:t>
      </w:r>
      <w:r>
        <w:t>the information provided in this declaration is accurate and complete to the best of our knowledge;</w:t>
      </w:r>
    </w:p>
    <w:p w14:paraId="3B647D62" w14:textId="77777777" w:rsidR="005A5AAE" w:rsidRDefault="005A5AAE" w:rsidP="005A5AAE">
      <w:pPr>
        <w:spacing w:after="20"/>
        <w:ind w:left="288" w:hanging="173"/>
      </w:pPr>
      <w:r>
        <w:rPr>
          <w:b/>
        </w:rPr>
        <w:t xml:space="preserve">• </w:t>
      </w:r>
      <w:r>
        <w:t>all authors have reviewed and approved the final manuscript;</w:t>
      </w:r>
    </w:p>
    <w:p w14:paraId="192AFE48" w14:textId="77777777" w:rsidR="005A5AAE" w:rsidRDefault="005A5AAE" w:rsidP="005A5AAE">
      <w:pPr>
        <w:spacing w:after="20"/>
        <w:ind w:left="288" w:hanging="173"/>
      </w:pPr>
      <w:r>
        <w:rPr>
          <w:b/>
        </w:rPr>
        <w:t xml:space="preserve">• </w:t>
      </w:r>
      <w:r>
        <w:t>no GAI system has been listed or treated as an author;</w:t>
      </w:r>
    </w:p>
    <w:p w14:paraId="2169D64B" w14:textId="77777777" w:rsidR="005A5AAE" w:rsidRDefault="005A5AAE" w:rsidP="005A5AAE">
      <w:pPr>
        <w:spacing w:after="20"/>
        <w:ind w:left="288" w:hanging="173"/>
      </w:pPr>
      <w:r>
        <w:rPr>
          <w:b/>
        </w:rPr>
        <w:t xml:space="preserve">• </w:t>
      </w:r>
      <w:r>
        <w:t>the authors take full responsibility for all text, figures, data, code, analyses, references, results, claims, and conclusions presented in the paper;</w:t>
      </w:r>
    </w:p>
    <w:p w14:paraId="744EAF52" w14:textId="77777777" w:rsidR="005A5AAE" w:rsidRDefault="005A5AAE" w:rsidP="005A5AAE">
      <w:pPr>
        <w:spacing w:after="20"/>
        <w:ind w:left="288" w:hanging="173"/>
      </w:pPr>
      <w:r>
        <w:rPr>
          <w:b/>
        </w:rPr>
        <w:t xml:space="preserve">• </w:t>
      </w:r>
      <w:r>
        <w:t>GAI-generated outputs have been appropriately reviewed and verified where they have been used;</w:t>
      </w:r>
    </w:p>
    <w:p w14:paraId="09A8BFD9" w14:textId="77777777" w:rsidR="005A5AAE" w:rsidRDefault="005A5AAE" w:rsidP="005A5AAE">
      <w:pPr>
        <w:spacing w:after="20"/>
        <w:ind w:left="288" w:hanging="173"/>
      </w:pPr>
      <w:r>
        <w:rPr>
          <w:b/>
        </w:rPr>
        <w:t xml:space="preserve">• </w:t>
      </w:r>
      <w:r>
        <w:t>the use of GAI has not compromised applicable requirements relating to research ethics, confidentiality, privacy, intellectual property, copyright, or data protection; and</w:t>
      </w:r>
    </w:p>
    <w:p w14:paraId="29D4A041" w14:textId="77777777" w:rsidR="005A5AAE" w:rsidRDefault="005A5AAE" w:rsidP="005A5AAE">
      <w:pPr>
        <w:spacing w:after="20"/>
        <w:ind w:left="288" w:hanging="173"/>
      </w:pPr>
      <w:r>
        <w:rPr>
          <w:b/>
        </w:rPr>
        <w:t xml:space="preserve">• </w:t>
      </w:r>
      <w:r>
        <w:t>any use of GAI requiring disclosure under applicable publisher or conference policies has been appropriately disclosed.</w:t>
      </w:r>
    </w:p>
    <w:tbl>
      <w:tblPr>
        <w:tblStyle w:val="TableGrid"/>
        <w:tblW w:w="0" w:type="auto"/>
        <w:jc w:val="center"/>
        <w:tblLook w:val="04A0" w:firstRow="1" w:lastRow="0" w:firstColumn="1" w:lastColumn="0" w:noHBand="0" w:noVBand="1"/>
      </w:tblPr>
      <w:tblGrid>
        <w:gridCol w:w="5108"/>
        <w:gridCol w:w="5106"/>
      </w:tblGrid>
      <w:tr w:rsidR="005A5AAE" w14:paraId="5073A986" w14:textId="77777777" w:rsidTr="00767DBB">
        <w:trPr>
          <w:jc w:val="center"/>
        </w:trPr>
        <w:tc>
          <w:tcPr>
            <w:tcW w:w="5112" w:type="dxa"/>
            <w:shd w:val="clear" w:color="auto" w:fill="E7E6E6"/>
            <w:tcMar>
              <w:top w:w="90" w:type="dxa"/>
              <w:left w:w="80" w:type="dxa"/>
              <w:bottom w:w="90" w:type="dxa"/>
              <w:right w:w="80" w:type="dxa"/>
            </w:tcMar>
          </w:tcPr>
          <w:p w14:paraId="5D14AED6" w14:textId="77777777" w:rsidR="005A5AAE" w:rsidRDefault="005A5AAE" w:rsidP="00767DBB">
            <w:r>
              <w:rPr>
                <w:b/>
              </w:rPr>
              <w:t>Name of Corresponding/Declaring Author</w:t>
            </w:r>
          </w:p>
        </w:tc>
        <w:tc>
          <w:tcPr>
            <w:tcW w:w="5112" w:type="dxa"/>
            <w:tcMar>
              <w:top w:w="90" w:type="dxa"/>
              <w:left w:w="80" w:type="dxa"/>
              <w:bottom w:w="90" w:type="dxa"/>
              <w:right w:w="80" w:type="dxa"/>
            </w:tcMar>
          </w:tcPr>
          <w:p w14:paraId="7D841DAE" w14:textId="77777777" w:rsidR="005A5AAE" w:rsidRDefault="005A5AAE" w:rsidP="00767DBB"/>
        </w:tc>
      </w:tr>
      <w:tr w:rsidR="005A5AAE" w14:paraId="5F2AED28" w14:textId="77777777" w:rsidTr="00767DBB">
        <w:trPr>
          <w:jc w:val="center"/>
        </w:trPr>
        <w:tc>
          <w:tcPr>
            <w:tcW w:w="5112" w:type="dxa"/>
            <w:shd w:val="clear" w:color="auto" w:fill="E7E6E6"/>
            <w:tcMar>
              <w:top w:w="90" w:type="dxa"/>
              <w:left w:w="80" w:type="dxa"/>
              <w:bottom w:w="90" w:type="dxa"/>
              <w:right w:w="80" w:type="dxa"/>
            </w:tcMar>
          </w:tcPr>
          <w:p w14:paraId="003B698D" w14:textId="77777777" w:rsidR="005A5AAE" w:rsidRDefault="005A5AAE" w:rsidP="00767DBB">
            <w:r>
              <w:rPr>
                <w:b/>
              </w:rPr>
              <w:t>Signature</w:t>
            </w:r>
          </w:p>
        </w:tc>
        <w:tc>
          <w:tcPr>
            <w:tcW w:w="5112" w:type="dxa"/>
            <w:tcMar>
              <w:top w:w="90" w:type="dxa"/>
              <w:left w:w="80" w:type="dxa"/>
              <w:bottom w:w="90" w:type="dxa"/>
              <w:right w:w="80" w:type="dxa"/>
            </w:tcMar>
          </w:tcPr>
          <w:p w14:paraId="024D00F8" w14:textId="77777777" w:rsidR="005A5AAE" w:rsidRDefault="005A5AAE" w:rsidP="00767DBB"/>
        </w:tc>
      </w:tr>
      <w:tr w:rsidR="005A5AAE" w14:paraId="7807DB26" w14:textId="77777777" w:rsidTr="00767DBB">
        <w:trPr>
          <w:jc w:val="center"/>
        </w:trPr>
        <w:tc>
          <w:tcPr>
            <w:tcW w:w="5112" w:type="dxa"/>
            <w:shd w:val="clear" w:color="auto" w:fill="E7E6E6"/>
            <w:tcMar>
              <w:top w:w="90" w:type="dxa"/>
              <w:left w:w="80" w:type="dxa"/>
              <w:bottom w:w="90" w:type="dxa"/>
              <w:right w:w="80" w:type="dxa"/>
            </w:tcMar>
          </w:tcPr>
          <w:p w14:paraId="0CD8EF30" w14:textId="77777777" w:rsidR="005A5AAE" w:rsidRDefault="005A5AAE" w:rsidP="00767DBB">
            <w:r>
              <w:rPr>
                <w:b/>
              </w:rPr>
              <w:t>Date</w:t>
            </w:r>
          </w:p>
        </w:tc>
        <w:tc>
          <w:tcPr>
            <w:tcW w:w="5112" w:type="dxa"/>
            <w:tcMar>
              <w:top w:w="90" w:type="dxa"/>
              <w:left w:w="80" w:type="dxa"/>
              <w:bottom w:w="90" w:type="dxa"/>
              <w:right w:w="80" w:type="dxa"/>
            </w:tcMar>
          </w:tcPr>
          <w:p w14:paraId="795CCBEA" w14:textId="77777777" w:rsidR="005A5AAE" w:rsidRDefault="005A5AAE" w:rsidP="00767DBB"/>
        </w:tc>
      </w:tr>
    </w:tbl>
    <w:p w14:paraId="606F267B" w14:textId="20B28CF5" w:rsidR="005A5AAE" w:rsidRDefault="00E5791D" w:rsidP="005A5AAE">
      <w:pPr>
        <w:spacing w:before="120" w:after="0"/>
      </w:pPr>
      <w:r>
        <w:rPr>
          <w:b/>
        </w:rPr>
        <w:t>WI-IAT</w:t>
      </w:r>
      <w:r w:rsidR="005A5AAE">
        <w:rPr>
          <w:b/>
        </w:rPr>
        <w:t xml:space="preserve">’26 Note: </w:t>
      </w:r>
      <w:r w:rsidR="005A5AAE">
        <w:t xml:space="preserve">This declaration is intended to promote transparency and responsible use of Generative AI in scholarly research. The declared level of GAI use does not constitute an assessment of paper quality. Authors remain responsible for compliance with all applicable </w:t>
      </w:r>
      <w:r>
        <w:t>W</w:t>
      </w:r>
      <w:r w:rsidR="005A5AAE">
        <w:t>I</w:t>
      </w:r>
      <w:r>
        <w:t>-IAT</w:t>
      </w:r>
      <w:r w:rsidR="005A5AAE">
        <w:t>’26 publication requirements and relevant publisher policies.</w:t>
      </w:r>
    </w:p>
    <w:p w14:paraId="23242942" w14:textId="77777777" w:rsidR="005A5AAE" w:rsidRPr="009B505D" w:rsidRDefault="005A5AAE" w:rsidP="005A5AAE"/>
    <w:p w14:paraId="3D4F8405" w14:textId="77777777" w:rsidR="005A5AAE" w:rsidRPr="009B505D" w:rsidRDefault="005A5AAE" w:rsidP="005A5AAE"/>
    <w:p w14:paraId="2E8892C0" w14:textId="77777777" w:rsidR="005A5AAE" w:rsidRPr="009B505D" w:rsidRDefault="005A5AAE" w:rsidP="005A5AAE"/>
    <w:p w14:paraId="4872AEE9" w14:textId="77777777" w:rsidR="005A5AAE" w:rsidRPr="009B505D" w:rsidRDefault="005A5AAE" w:rsidP="005A5AAE"/>
    <w:p w14:paraId="72ACEE58" w14:textId="77777777" w:rsidR="005A5AAE" w:rsidRPr="009B505D" w:rsidRDefault="005A5AAE" w:rsidP="005A5AAE"/>
    <w:p w14:paraId="339F870E" w14:textId="5A5F783D" w:rsidR="00942D9E" w:rsidRDefault="00942D9E" w:rsidP="00227C83">
      <w:pPr>
        <w:tabs>
          <w:tab w:val="left" w:pos="4162"/>
        </w:tabs>
      </w:pPr>
    </w:p>
    <w:sectPr w:rsidR="00942D9E" w:rsidSect="005A5AAE">
      <w:footerReference w:type="default" r:id="rId6"/>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AE6920" w14:textId="77777777" w:rsidR="00CF07AD" w:rsidRDefault="00CF07AD">
      <w:pPr>
        <w:spacing w:after="0" w:line="240" w:lineRule="auto"/>
      </w:pPr>
      <w:r>
        <w:separator/>
      </w:r>
    </w:p>
  </w:endnote>
  <w:endnote w:type="continuationSeparator" w:id="0">
    <w:p w14:paraId="05AA62EB" w14:textId="77777777" w:rsidR="00CF07AD" w:rsidRDefault="00CF0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jaVu Sans">
    <w:altName w:val="Verdan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26767" w14:textId="3830649F" w:rsidR="005A5AAE" w:rsidRDefault="00E5791D">
    <w:pPr>
      <w:pStyle w:val="Footer"/>
      <w:jc w:val="center"/>
    </w:pPr>
    <w:r>
      <w:rPr>
        <w:sz w:val="16"/>
      </w:rPr>
      <w:t>W</w:t>
    </w:r>
    <w:r w:rsidR="005A5AAE">
      <w:rPr>
        <w:sz w:val="16"/>
      </w:rPr>
      <w:t>I</w:t>
    </w:r>
    <w:r>
      <w:rPr>
        <w:sz w:val="16"/>
      </w:rPr>
      <w:t>-IAT</w:t>
    </w:r>
    <w:r w:rsidR="005A5AAE">
      <w:rPr>
        <w:sz w:val="16"/>
      </w:rPr>
      <w:t>’26 – GAI Use Declaration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5FBC55" w14:textId="77777777" w:rsidR="00CF07AD" w:rsidRDefault="00CF07AD">
      <w:pPr>
        <w:spacing w:after="0" w:line="240" w:lineRule="auto"/>
      </w:pPr>
      <w:r>
        <w:separator/>
      </w:r>
    </w:p>
  </w:footnote>
  <w:footnote w:type="continuationSeparator" w:id="0">
    <w:p w14:paraId="17222763" w14:textId="77777777" w:rsidR="00CF07AD" w:rsidRDefault="00CF07A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AAE"/>
    <w:rsid w:val="00014E1B"/>
    <w:rsid w:val="00053A04"/>
    <w:rsid w:val="000622C8"/>
    <w:rsid w:val="0006433E"/>
    <w:rsid w:val="000B1FCE"/>
    <w:rsid w:val="000C208F"/>
    <w:rsid w:val="000C3B56"/>
    <w:rsid w:val="000C6752"/>
    <w:rsid w:val="000C7684"/>
    <w:rsid w:val="000E0D78"/>
    <w:rsid w:val="000E3497"/>
    <w:rsid w:val="000E7A8F"/>
    <w:rsid w:val="000F5031"/>
    <w:rsid w:val="00112097"/>
    <w:rsid w:val="00187BF6"/>
    <w:rsid w:val="001F301C"/>
    <w:rsid w:val="00207F58"/>
    <w:rsid w:val="00212785"/>
    <w:rsid w:val="00227C83"/>
    <w:rsid w:val="00270461"/>
    <w:rsid w:val="002A62B3"/>
    <w:rsid w:val="002B1F39"/>
    <w:rsid w:val="002E2CDC"/>
    <w:rsid w:val="002E3C8D"/>
    <w:rsid w:val="002F035E"/>
    <w:rsid w:val="0031622E"/>
    <w:rsid w:val="0034177F"/>
    <w:rsid w:val="00375820"/>
    <w:rsid w:val="00387034"/>
    <w:rsid w:val="00390B4A"/>
    <w:rsid w:val="00397B7F"/>
    <w:rsid w:val="003C1C60"/>
    <w:rsid w:val="003E6456"/>
    <w:rsid w:val="00430071"/>
    <w:rsid w:val="00430FA9"/>
    <w:rsid w:val="00433CB6"/>
    <w:rsid w:val="0043547E"/>
    <w:rsid w:val="00461F6F"/>
    <w:rsid w:val="0046267A"/>
    <w:rsid w:val="00490ED2"/>
    <w:rsid w:val="004A0D54"/>
    <w:rsid w:val="00504A2B"/>
    <w:rsid w:val="005067FC"/>
    <w:rsid w:val="00506A41"/>
    <w:rsid w:val="00522D75"/>
    <w:rsid w:val="005277AE"/>
    <w:rsid w:val="005326F9"/>
    <w:rsid w:val="00544115"/>
    <w:rsid w:val="00554567"/>
    <w:rsid w:val="00585A76"/>
    <w:rsid w:val="00590E87"/>
    <w:rsid w:val="005A5AAE"/>
    <w:rsid w:val="005A6716"/>
    <w:rsid w:val="005C40E1"/>
    <w:rsid w:val="00610C0A"/>
    <w:rsid w:val="00617726"/>
    <w:rsid w:val="00624D55"/>
    <w:rsid w:val="0065735B"/>
    <w:rsid w:val="00696142"/>
    <w:rsid w:val="006C5035"/>
    <w:rsid w:val="006C7830"/>
    <w:rsid w:val="006D224F"/>
    <w:rsid w:val="006D5A9B"/>
    <w:rsid w:val="006F5889"/>
    <w:rsid w:val="00762E07"/>
    <w:rsid w:val="00791ECA"/>
    <w:rsid w:val="007B4C75"/>
    <w:rsid w:val="007C693F"/>
    <w:rsid w:val="00834FFF"/>
    <w:rsid w:val="0083509D"/>
    <w:rsid w:val="008448FD"/>
    <w:rsid w:val="00851D98"/>
    <w:rsid w:val="008C2E5F"/>
    <w:rsid w:val="008D1EED"/>
    <w:rsid w:val="009418D0"/>
    <w:rsid w:val="00942D9E"/>
    <w:rsid w:val="00947842"/>
    <w:rsid w:val="00972CDE"/>
    <w:rsid w:val="009C0193"/>
    <w:rsid w:val="00A027E0"/>
    <w:rsid w:val="00A32520"/>
    <w:rsid w:val="00A36A0F"/>
    <w:rsid w:val="00A538FD"/>
    <w:rsid w:val="00A63939"/>
    <w:rsid w:val="00AE51EF"/>
    <w:rsid w:val="00AE79D1"/>
    <w:rsid w:val="00B31531"/>
    <w:rsid w:val="00B44D3A"/>
    <w:rsid w:val="00B47E06"/>
    <w:rsid w:val="00B5356F"/>
    <w:rsid w:val="00B76A24"/>
    <w:rsid w:val="00B84897"/>
    <w:rsid w:val="00BC0969"/>
    <w:rsid w:val="00BC580F"/>
    <w:rsid w:val="00BD0485"/>
    <w:rsid w:val="00BD15FB"/>
    <w:rsid w:val="00BD7E18"/>
    <w:rsid w:val="00C20DEC"/>
    <w:rsid w:val="00C55E17"/>
    <w:rsid w:val="00C614B5"/>
    <w:rsid w:val="00CC2286"/>
    <w:rsid w:val="00CC4E53"/>
    <w:rsid w:val="00CC6023"/>
    <w:rsid w:val="00CF07AD"/>
    <w:rsid w:val="00CF64B2"/>
    <w:rsid w:val="00D51A37"/>
    <w:rsid w:val="00D60F29"/>
    <w:rsid w:val="00D70B24"/>
    <w:rsid w:val="00D72D53"/>
    <w:rsid w:val="00D753C7"/>
    <w:rsid w:val="00D85258"/>
    <w:rsid w:val="00D9390A"/>
    <w:rsid w:val="00DA68AC"/>
    <w:rsid w:val="00DB01F3"/>
    <w:rsid w:val="00DB622D"/>
    <w:rsid w:val="00E0545C"/>
    <w:rsid w:val="00E133BB"/>
    <w:rsid w:val="00E221B8"/>
    <w:rsid w:val="00E35BC8"/>
    <w:rsid w:val="00E40E5A"/>
    <w:rsid w:val="00E41433"/>
    <w:rsid w:val="00E52046"/>
    <w:rsid w:val="00E52766"/>
    <w:rsid w:val="00E5791D"/>
    <w:rsid w:val="00E66498"/>
    <w:rsid w:val="00E828B5"/>
    <w:rsid w:val="00EA0684"/>
    <w:rsid w:val="00EA35FB"/>
    <w:rsid w:val="00EB104B"/>
    <w:rsid w:val="00ED5F94"/>
    <w:rsid w:val="00EF65BA"/>
    <w:rsid w:val="00F26B3E"/>
    <w:rsid w:val="00F70FB5"/>
    <w:rsid w:val="00FB5ACE"/>
    <w:rsid w:val="00FE042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88667BA"/>
  <w15:chartTrackingRefBased/>
  <w15:docId w15:val="{7471393D-560B-384C-A1CF-570A57C2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AAE"/>
    <w:pPr>
      <w:spacing w:after="200" w:line="276" w:lineRule="auto"/>
    </w:pPr>
    <w:rPr>
      <w:rFonts w:ascii="Arial" w:hAnsi="Arial"/>
      <w:kern w:val="0"/>
      <w:sz w:val="19"/>
      <w:szCs w:val="22"/>
      <w:lang w:val="en-US" w:eastAsia="en-US"/>
      <w14:ligatures w14:val="none"/>
    </w:rPr>
  </w:style>
  <w:style w:type="paragraph" w:styleId="Heading1">
    <w:name w:val="heading 1"/>
    <w:basedOn w:val="Normal"/>
    <w:next w:val="Normal"/>
    <w:link w:val="Heading1Char"/>
    <w:uiPriority w:val="9"/>
    <w:qFormat/>
    <w:rsid w:val="005A5A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AU" w:eastAsia="zh-CN"/>
      <w14:ligatures w14:val="standardContextual"/>
    </w:rPr>
  </w:style>
  <w:style w:type="paragraph" w:styleId="Heading2">
    <w:name w:val="heading 2"/>
    <w:basedOn w:val="Normal"/>
    <w:next w:val="Normal"/>
    <w:link w:val="Heading2Char"/>
    <w:uiPriority w:val="9"/>
    <w:semiHidden/>
    <w:unhideWhenUsed/>
    <w:qFormat/>
    <w:rsid w:val="005A5A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AU" w:eastAsia="zh-CN"/>
      <w14:ligatures w14:val="standardContextual"/>
    </w:rPr>
  </w:style>
  <w:style w:type="paragraph" w:styleId="Heading3">
    <w:name w:val="heading 3"/>
    <w:basedOn w:val="Normal"/>
    <w:next w:val="Normal"/>
    <w:link w:val="Heading3Char"/>
    <w:uiPriority w:val="9"/>
    <w:semiHidden/>
    <w:unhideWhenUsed/>
    <w:qFormat/>
    <w:rsid w:val="005A5A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AU" w:eastAsia="zh-CN"/>
      <w14:ligatures w14:val="standardContextual"/>
    </w:rPr>
  </w:style>
  <w:style w:type="paragraph" w:styleId="Heading4">
    <w:name w:val="heading 4"/>
    <w:basedOn w:val="Normal"/>
    <w:next w:val="Normal"/>
    <w:link w:val="Heading4Char"/>
    <w:uiPriority w:val="9"/>
    <w:semiHidden/>
    <w:unhideWhenUsed/>
    <w:qFormat/>
    <w:rsid w:val="005A5AA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AU" w:eastAsia="zh-CN"/>
      <w14:ligatures w14:val="standardContextual"/>
    </w:rPr>
  </w:style>
  <w:style w:type="paragraph" w:styleId="Heading5">
    <w:name w:val="heading 5"/>
    <w:basedOn w:val="Normal"/>
    <w:next w:val="Normal"/>
    <w:link w:val="Heading5Char"/>
    <w:uiPriority w:val="9"/>
    <w:semiHidden/>
    <w:unhideWhenUsed/>
    <w:qFormat/>
    <w:rsid w:val="005A5AA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AU" w:eastAsia="zh-CN"/>
      <w14:ligatures w14:val="standardContextual"/>
    </w:rPr>
  </w:style>
  <w:style w:type="paragraph" w:styleId="Heading6">
    <w:name w:val="heading 6"/>
    <w:basedOn w:val="Normal"/>
    <w:next w:val="Normal"/>
    <w:link w:val="Heading6Char"/>
    <w:uiPriority w:val="9"/>
    <w:semiHidden/>
    <w:unhideWhenUsed/>
    <w:qFormat/>
    <w:rsid w:val="005A5AA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AU" w:eastAsia="zh-CN"/>
      <w14:ligatures w14:val="standardContextual"/>
    </w:rPr>
  </w:style>
  <w:style w:type="paragraph" w:styleId="Heading7">
    <w:name w:val="heading 7"/>
    <w:basedOn w:val="Normal"/>
    <w:next w:val="Normal"/>
    <w:link w:val="Heading7Char"/>
    <w:uiPriority w:val="9"/>
    <w:semiHidden/>
    <w:unhideWhenUsed/>
    <w:qFormat/>
    <w:rsid w:val="005A5AA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AU" w:eastAsia="zh-CN"/>
      <w14:ligatures w14:val="standardContextual"/>
    </w:rPr>
  </w:style>
  <w:style w:type="paragraph" w:styleId="Heading8">
    <w:name w:val="heading 8"/>
    <w:basedOn w:val="Normal"/>
    <w:next w:val="Normal"/>
    <w:link w:val="Heading8Char"/>
    <w:uiPriority w:val="9"/>
    <w:semiHidden/>
    <w:unhideWhenUsed/>
    <w:qFormat/>
    <w:rsid w:val="005A5AA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AU" w:eastAsia="zh-CN"/>
      <w14:ligatures w14:val="standardContextual"/>
    </w:rPr>
  </w:style>
  <w:style w:type="paragraph" w:styleId="Heading9">
    <w:name w:val="heading 9"/>
    <w:basedOn w:val="Normal"/>
    <w:next w:val="Normal"/>
    <w:link w:val="Heading9Char"/>
    <w:uiPriority w:val="9"/>
    <w:semiHidden/>
    <w:unhideWhenUsed/>
    <w:qFormat/>
    <w:rsid w:val="005A5AAE"/>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AU"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AAE"/>
    <w:rPr>
      <w:rFonts w:eastAsiaTheme="majorEastAsia" w:cstheme="majorBidi"/>
      <w:color w:val="272727" w:themeColor="text1" w:themeTint="D8"/>
    </w:rPr>
  </w:style>
  <w:style w:type="paragraph" w:styleId="Title">
    <w:name w:val="Title"/>
    <w:basedOn w:val="Normal"/>
    <w:next w:val="Normal"/>
    <w:link w:val="TitleChar"/>
    <w:uiPriority w:val="10"/>
    <w:qFormat/>
    <w:rsid w:val="005A5AAE"/>
    <w:pPr>
      <w:spacing w:after="80" w:line="240" w:lineRule="auto"/>
      <w:contextualSpacing/>
    </w:pPr>
    <w:rPr>
      <w:rFonts w:asciiTheme="majorHAnsi" w:eastAsiaTheme="majorEastAsia" w:hAnsiTheme="majorHAnsi" w:cstheme="majorBidi"/>
      <w:spacing w:val="-10"/>
      <w:kern w:val="28"/>
      <w:sz w:val="56"/>
      <w:szCs w:val="56"/>
      <w:lang w:val="en-AU" w:eastAsia="zh-CN"/>
      <w14:ligatures w14:val="standardContextual"/>
    </w:rPr>
  </w:style>
  <w:style w:type="character" w:customStyle="1" w:styleId="TitleChar">
    <w:name w:val="Title Char"/>
    <w:basedOn w:val="DefaultParagraphFont"/>
    <w:link w:val="Title"/>
    <w:uiPriority w:val="10"/>
    <w:rsid w:val="005A5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A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AU" w:eastAsia="zh-CN"/>
      <w14:ligatures w14:val="standardContextual"/>
    </w:rPr>
  </w:style>
  <w:style w:type="character" w:customStyle="1" w:styleId="SubtitleChar">
    <w:name w:val="Subtitle Char"/>
    <w:basedOn w:val="DefaultParagraphFont"/>
    <w:link w:val="Subtitle"/>
    <w:uiPriority w:val="11"/>
    <w:rsid w:val="005A5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AAE"/>
    <w:pPr>
      <w:spacing w:before="160" w:after="160" w:line="278" w:lineRule="auto"/>
      <w:jc w:val="center"/>
    </w:pPr>
    <w:rPr>
      <w:rFonts w:asciiTheme="minorHAnsi" w:hAnsiTheme="minorHAnsi"/>
      <w:i/>
      <w:iCs/>
      <w:color w:val="404040" w:themeColor="text1" w:themeTint="BF"/>
      <w:kern w:val="2"/>
      <w:sz w:val="24"/>
      <w:szCs w:val="24"/>
      <w:lang w:val="en-AU" w:eastAsia="zh-CN"/>
      <w14:ligatures w14:val="standardContextual"/>
    </w:rPr>
  </w:style>
  <w:style w:type="character" w:customStyle="1" w:styleId="QuoteChar">
    <w:name w:val="Quote Char"/>
    <w:basedOn w:val="DefaultParagraphFont"/>
    <w:link w:val="Quote"/>
    <w:uiPriority w:val="29"/>
    <w:rsid w:val="005A5AAE"/>
    <w:rPr>
      <w:i/>
      <w:iCs/>
      <w:color w:val="404040" w:themeColor="text1" w:themeTint="BF"/>
    </w:rPr>
  </w:style>
  <w:style w:type="paragraph" w:styleId="ListParagraph">
    <w:name w:val="List Paragraph"/>
    <w:basedOn w:val="Normal"/>
    <w:uiPriority w:val="34"/>
    <w:qFormat/>
    <w:rsid w:val="005A5AAE"/>
    <w:pPr>
      <w:spacing w:after="160" w:line="278" w:lineRule="auto"/>
      <w:ind w:left="720"/>
      <w:contextualSpacing/>
    </w:pPr>
    <w:rPr>
      <w:rFonts w:asciiTheme="minorHAnsi" w:hAnsiTheme="minorHAnsi"/>
      <w:kern w:val="2"/>
      <w:sz w:val="24"/>
      <w:szCs w:val="24"/>
      <w:lang w:val="en-AU" w:eastAsia="zh-CN"/>
      <w14:ligatures w14:val="standardContextual"/>
    </w:rPr>
  </w:style>
  <w:style w:type="character" w:styleId="IntenseEmphasis">
    <w:name w:val="Intense Emphasis"/>
    <w:basedOn w:val="DefaultParagraphFont"/>
    <w:uiPriority w:val="21"/>
    <w:qFormat/>
    <w:rsid w:val="005A5AAE"/>
    <w:rPr>
      <w:i/>
      <w:iCs/>
      <w:color w:val="0F4761" w:themeColor="accent1" w:themeShade="BF"/>
    </w:rPr>
  </w:style>
  <w:style w:type="paragraph" w:styleId="IntenseQuote">
    <w:name w:val="Intense Quote"/>
    <w:basedOn w:val="Normal"/>
    <w:next w:val="Normal"/>
    <w:link w:val="IntenseQuoteChar"/>
    <w:uiPriority w:val="30"/>
    <w:qFormat/>
    <w:rsid w:val="005A5A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val="en-AU" w:eastAsia="zh-CN"/>
      <w14:ligatures w14:val="standardContextual"/>
    </w:rPr>
  </w:style>
  <w:style w:type="character" w:customStyle="1" w:styleId="IntenseQuoteChar">
    <w:name w:val="Intense Quote Char"/>
    <w:basedOn w:val="DefaultParagraphFont"/>
    <w:link w:val="IntenseQuote"/>
    <w:uiPriority w:val="30"/>
    <w:rsid w:val="005A5AAE"/>
    <w:rPr>
      <w:i/>
      <w:iCs/>
      <w:color w:val="0F4761" w:themeColor="accent1" w:themeShade="BF"/>
    </w:rPr>
  </w:style>
  <w:style w:type="character" w:styleId="IntenseReference">
    <w:name w:val="Intense Reference"/>
    <w:basedOn w:val="DefaultParagraphFont"/>
    <w:uiPriority w:val="32"/>
    <w:qFormat/>
    <w:rsid w:val="005A5AAE"/>
    <w:rPr>
      <w:b/>
      <w:bCs/>
      <w:smallCaps/>
      <w:color w:val="0F4761" w:themeColor="accent1" w:themeShade="BF"/>
      <w:spacing w:val="5"/>
    </w:rPr>
  </w:style>
  <w:style w:type="paragraph" w:styleId="Footer">
    <w:name w:val="footer"/>
    <w:basedOn w:val="Normal"/>
    <w:link w:val="FooterChar"/>
    <w:uiPriority w:val="99"/>
    <w:unhideWhenUsed/>
    <w:rsid w:val="005A5A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AAE"/>
    <w:rPr>
      <w:rFonts w:ascii="Arial" w:hAnsi="Arial"/>
      <w:kern w:val="0"/>
      <w:sz w:val="19"/>
      <w:szCs w:val="22"/>
      <w:lang w:val="en-US" w:eastAsia="en-US"/>
      <w14:ligatures w14:val="none"/>
    </w:rPr>
  </w:style>
  <w:style w:type="table" w:styleId="TableGrid">
    <w:name w:val="Table Grid"/>
    <w:basedOn w:val="TableNormal"/>
    <w:uiPriority w:val="59"/>
    <w:rsid w:val="005A5AAE"/>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91D"/>
    <w:rPr>
      <w:rFonts w:ascii="Arial" w:hAnsi="Arial"/>
      <w:kern w:val="0"/>
      <w:sz w:val="19"/>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4fff8a3-050f-428f-b966-cc56f581f9b1}" enabled="1" method="Standard" siteId="{7dfbfb93-19b6-4985-ac7e-501a37938456}" contentBits="0" removed="0"/>
</clbl:labelList>
</file>

<file path=docProps/app.xml><?xml version="1.0" encoding="utf-8"?>
<Properties xmlns="http://schemas.openxmlformats.org/officeDocument/2006/extended-properties" xmlns:vt="http://schemas.openxmlformats.org/officeDocument/2006/docPropsVTypes">
  <Template>Normal.dotm</Template>
  <TotalTime>61</TotalTime>
  <Pages>2</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Xiaohui Tao</dc:creator>
  <cp:keywords/>
  <dc:description/>
  <cp:lastModifiedBy>Xiaohui Tao</cp:lastModifiedBy>
  <cp:revision>4</cp:revision>
  <dcterms:created xsi:type="dcterms:W3CDTF">2026-09-15T03:02:00Z</dcterms:created>
  <dcterms:modified xsi:type="dcterms:W3CDTF">2026-09-16T00:52:00Z</dcterms:modified>
</cp:coreProperties>
</file>